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697" w:rsidRPr="00C53550" w:rsidRDefault="008F5697" w:rsidP="008F56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6</w:t>
      </w:r>
    </w:p>
    <w:p w:rsidR="008F5697" w:rsidRPr="00C53550" w:rsidRDefault="008F5697" w:rsidP="008F56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8F5697" w:rsidRPr="00C53550" w:rsidRDefault="008F5697" w:rsidP="008F56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8F5697" w:rsidRDefault="008F5697" w:rsidP="008F56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8F5697" w:rsidRPr="00C53550" w:rsidRDefault="008F5697" w:rsidP="008F56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8F5697" w:rsidRPr="00C53550" w:rsidRDefault="008F5697" w:rsidP="008F56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8F5697" w:rsidRPr="00C53550" w:rsidRDefault="008F5697" w:rsidP="008F56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F5697" w:rsidRDefault="008F5697" w:rsidP="008F56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0"/>
          <w:szCs w:val="20"/>
        </w:rPr>
      </w:pPr>
    </w:p>
    <w:p w:rsidR="008F5697" w:rsidRPr="000B7E7A" w:rsidRDefault="008F5697" w:rsidP="008F5697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B7E7A">
        <w:rPr>
          <w:rFonts w:ascii="Times New Roman" w:hAnsi="Times New Roman"/>
          <w:b/>
          <w:sz w:val="24"/>
          <w:szCs w:val="24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 видов расходов, разделам, подразделам классификации расходов бюджетов </w:t>
      </w:r>
      <w:r w:rsidRPr="000B7E7A">
        <w:rPr>
          <w:rFonts w:ascii="Times New Roman" w:hAnsi="Times New Roman"/>
          <w:b/>
          <w:snapToGrid w:val="0"/>
          <w:sz w:val="24"/>
          <w:szCs w:val="24"/>
        </w:rPr>
        <w:t>на плановый период 202</w:t>
      </w:r>
      <w:r>
        <w:rPr>
          <w:rFonts w:ascii="Times New Roman" w:hAnsi="Times New Roman"/>
          <w:b/>
          <w:snapToGrid w:val="0"/>
          <w:sz w:val="24"/>
          <w:szCs w:val="24"/>
        </w:rPr>
        <w:t>5</w:t>
      </w:r>
      <w:r w:rsidRPr="000B7E7A">
        <w:rPr>
          <w:rFonts w:ascii="Times New Roman" w:hAnsi="Times New Roman"/>
          <w:b/>
          <w:snapToGrid w:val="0"/>
          <w:sz w:val="24"/>
          <w:szCs w:val="24"/>
        </w:rPr>
        <w:t xml:space="preserve"> и 202</w:t>
      </w:r>
      <w:r>
        <w:rPr>
          <w:rFonts w:ascii="Times New Roman" w:hAnsi="Times New Roman"/>
          <w:b/>
          <w:snapToGrid w:val="0"/>
          <w:sz w:val="24"/>
          <w:szCs w:val="24"/>
        </w:rPr>
        <w:t>6</w:t>
      </w:r>
      <w:r w:rsidRPr="000B7E7A">
        <w:rPr>
          <w:rFonts w:ascii="Times New Roman" w:hAnsi="Times New Roman"/>
          <w:b/>
          <w:snapToGrid w:val="0"/>
          <w:sz w:val="24"/>
          <w:szCs w:val="24"/>
        </w:rPr>
        <w:t xml:space="preserve"> годов</w:t>
      </w:r>
    </w:p>
    <w:p w:rsidR="008F5697" w:rsidRPr="000B7E7A" w:rsidRDefault="008F5697" w:rsidP="008F5697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0B7E7A">
        <w:rPr>
          <w:rFonts w:ascii="Times New Roman" w:hAnsi="Times New Roman"/>
          <w:sz w:val="20"/>
          <w:szCs w:val="20"/>
        </w:rPr>
        <w:t>рублей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19"/>
        <w:gridCol w:w="1311"/>
        <w:gridCol w:w="697"/>
        <w:gridCol w:w="870"/>
        <w:gridCol w:w="1398"/>
        <w:gridCol w:w="1559"/>
      </w:tblGrid>
      <w:tr w:rsidR="008F5697" w:rsidRPr="0011327F" w:rsidTr="009844A1">
        <w:trPr>
          <w:trHeight w:val="20"/>
          <w:tblHeader/>
        </w:trPr>
        <w:tc>
          <w:tcPr>
            <w:tcW w:w="3819" w:type="dxa"/>
            <w:vMerge w:val="restart"/>
            <w:shd w:val="clear" w:color="auto" w:fill="auto"/>
            <w:vAlign w:val="center"/>
            <w:hideMark/>
          </w:tcPr>
          <w:p w:rsidR="008F5697" w:rsidRPr="0011327F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132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311" w:type="dxa"/>
            <w:vMerge w:val="restart"/>
            <w:shd w:val="clear" w:color="auto" w:fill="auto"/>
            <w:vAlign w:val="center"/>
            <w:hideMark/>
          </w:tcPr>
          <w:p w:rsidR="008F5697" w:rsidRPr="0011327F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132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  <w:hideMark/>
          </w:tcPr>
          <w:p w:rsidR="008F5697" w:rsidRPr="0011327F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132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870" w:type="dxa"/>
            <w:vMerge w:val="restart"/>
            <w:shd w:val="clear" w:color="auto" w:fill="auto"/>
            <w:vAlign w:val="center"/>
            <w:hideMark/>
          </w:tcPr>
          <w:p w:rsidR="008F5697" w:rsidRPr="0011327F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1132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РзПР</w:t>
            </w:r>
            <w:proofErr w:type="spellEnd"/>
          </w:p>
        </w:tc>
        <w:tc>
          <w:tcPr>
            <w:tcW w:w="2957" w:type="dxa"/>
            <w:gridSpan w:val="2"/>
            <w:shd w:val="clear" w:color="auto" w:fill="auto"/>
            <w:vAlign w:val="center"/>
            <w:hideMark/>
          </w:tcPr>
          <w:p w:rsidR="008F5697" w:rsidRPr="0011327F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132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8F5697" w:rsidRPr="0011327F" w:rsidTr="009844A1">
        <w:trPr>
          <w:trHeight w:val="20"/>
          <w:tblHeader/>
        </w:trPr>
        <w:tc>
          <w:tcPr>
            <w:tcW w:w="3819" w:type="dxa"/>
            <w:vMerge/>
            <w:shd w:val="clear" w:color="auto" w:fill="auto"/>
            <w:vAlign w:val="center"/>
            <w:hideMark/>
          </w:tcPr>
          <w:p w:rsidR="008F5697" w:rsidRPr="0011327F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  <w:hideMark/>
          </w:tcPr>
          <w:p w:rsidR="008F5697" w:rsidRPr="0011327F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  <w:hideMark/>
          </w:tcPr>
          <w:p w:rsidR="008F5697" w:rsidRPr="0011327F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0" w:type="dxa"/>
            <w:vMerge/>
            <w:shd w:val="clear" w:color="auto" w:fill="auto"/>
            <w:vAlign w:val="center"/>
            <w:hideMark/>
          </w:tcPr>
          <w:p w:rsidR="008F5697" w:rsidRPr="0011327F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98" w:type="dxa"/>
            <w:shd w:val="clear" w:color="auto" w:fill="auto"/>
            <w:vAlign w:val="center"/>
            <w:hideMark/>
          </w:tcPr>
          <w:p w:rsidR="008F5697" w:rsidRPr="0011327F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132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</w:t>
            </w:r>
            <w:r w:rsidRPr="001132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F5697" w:rsidRPr="0011327F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132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</w:t>
            </w:r>
            <w:r w:rsidRPr="001132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«Реализация государственной национальной политики  в Зиминском районном муниципальном образовании»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«Оказание поддержки некоммерческим общественным организациям и территориальным общественным самоуправлениям для реализации проектов и участия в мероприятиях, в т.ч. в сфере межнациональных (межэтнических) отношений»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«Проведение мероприятий, направленных на формирование гражданского самосознания, патриотизма и солидарности народов, укрепление единства наций, проживающих на территории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682 540 949,12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718 913 907,98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«Дошкольное образование»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199 818 842,92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191 636 342,92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81 657 742,92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84 154 742,92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67 055 600,00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69 552 600,00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66 675 600,00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69 172 600,00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66 675 600,00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69 172 600,00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66 675 600,00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69 172 600,00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14 602 142,92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14 602 142,92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14 502 042,92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14 502 042,92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14 502 042,92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14 502 042,92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14 502 042,92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14 502 042,92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«Ремонт объектов образования муниципальной собственности»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«Укрепление материально-технической базы»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«Пожарная безопасность»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«Строительство, реконструкция, в том числе выполнение проектных и изыскательных работ, объектов муниципальной собственности в сфере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106 481 600,00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комплексного развития сельских территорий (развитие сети организаций в отраслях социальной сферы)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81.1.06.L576В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106 481 600,00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81.1.06.L576В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106 481 600,00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81.1.06.L576В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106 481 600,00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81.1.06.L576В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106 481 600,00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Капитальные вложения в объекты муниципальной собственности, которые осуществляются из местных бюджетов, в целях реализации мероприятий по строительству, реконструкции образовательных организаций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«Общее образование»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470 369 403,20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516 724 862,06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«Реализация образовательной программы начального общего образования, основного общего образования, среднего общего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366 731 278,30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372 159 224,85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348 715 700,00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341 308 900,00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345 125 700,00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337 718 900,00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345 125 700,00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337 718 900,00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345 125 700,00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337 718 900,00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3 590 000,00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3 590 000,00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3 590 000,00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18 015 578,30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30 850 324,85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16 758 461,30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29 593 207,85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16 758 461,30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29 593 207,85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16 758 461,30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29 593 207,85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«Ремонт объектов образования муниципальной собственности»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78 693 740,00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116 667 700,00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9 785 640,00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14 089 400,00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9 785 640,00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14 089 400,00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9 785 640,00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14 089 400,00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9 785 640,00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14 089 400,00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комплексного развития сельских территорий (развитие сети организаций в отраслях социальной сферы)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81.2.02.L576В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102 578 300,00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81.2.02.L576В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102 578 300,00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81.2.02.L576В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102 578 300,00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81.2.02.L576В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102 578 300,00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81.2.02.L7500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68 908 100,00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81.2.02.L7500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68 908 100,00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81.2.02.L7500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68 908 100,00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81.2.02.L7500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68 908 100,00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«Укрепление материально-технической базы»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«Пожарная безопасность»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«Государственная итоговая аттестация»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питания учащихся»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23 494 384,90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24 797 937,21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по обеспечению бесплатным питанием отдельных категорий обучающихся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обеспечению бесплатным двухразовым питанием детей-инвалидов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100 700,00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9 791 120,00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9 705 660,00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9 791 120,00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9 705 660,00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9 791 120,00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9 705 660,00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9 791 120,00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9 705 660,00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бесплатным питьевым молоком обучающихся 1 – 4 классов муниципальных общеобразовательных организаций в Иркутской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1 220 579,00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1 273 209,00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1 220 579,00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1 273 209,00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1 220 579,00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1 273 209,00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1 220 579,00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1 273 209,00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области, в том числе обучение которых организовано на дому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6 783 085,90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8 119 468,21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5 927 085,90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7 228 768,21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5 927 085,90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7 228 768,21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5 927 085,90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7 228 768,21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890 700,00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890 700,00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890 700,00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«Летний отдых, оздоровление и занятость детей»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«Подготовка лагерей дневного пребывания к приему детей»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питания учащихся в лагерях дневного пребывания»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Организация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труда учащихся, занятых в ремонтных бригадах»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«Повышение безопасности дорожного движения»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«Приобретение школьных автобусов»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мероприятий по повышению безопасности дорожного движения»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«Обеспечение функций управления системы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8 727 703,00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6 927 703,00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руководства и управления в сфере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7 667 703,00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5 867 703,00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2 123 483,00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2 123 483,00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Расходы на выплаты персоналу в целях </w:t>
            </w: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81.5.01.80002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2 096 229,00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2 096 229,00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2 096 229,00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2 096 229,00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2 096 229,00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2 096 229,00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544 220,00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544 220,00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521 500,00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521 500,00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521 500,00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«Создание благоприятных условий для развития и самореализации одаренных детей, детей с ограниченными возможностями здоровья»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507 000,00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507 000,00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411 000,00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Социальное обеспечение и иные выплаты </w:t>
            </w: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«Развитие и укрепление кадрового потенциала в сфере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культуры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18 135 300,40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17 479 232,65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«Музейное дело»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3 246 284,87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2 586 284,87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«Сохранение культурного и исторического наследия»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3 246 284,87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2 586 284,87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2 046 284,87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1 386 284,87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17 060,00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17 060,00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17 060,00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2 026 724,87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1 366 724,87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2 026 724,87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1 366 724,87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2 026 724,87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1 366 724,87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«Библиотечное дело»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11 308 540,30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11 311 487,00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10 984 967,65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10 985 574,65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9 245 527,86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9 245 527,86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9 245 527,86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9 245 527,86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5 906 016,60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5 906 016,60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5 906 016,60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5 906 016,60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3 339 511,26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3 339 511,26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3 339 511,26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3 339 511,26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1 739 439,79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1 740 046,79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31 848,00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31 848,00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20 180,00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20 180,00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11 668,00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11 668,00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11 668,00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11 668,00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1 703 455,79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1 704 062,79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825 927,71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826 534,71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825 927,71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826 534,71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877 528,08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877 528,08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877 528,08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877 528,08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«Комплектование и обеспечение сохранности библиотечных фондов»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323 572,65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325 912,35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233 994,95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233 994,95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233 994,95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233 994,95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233 994,95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233 994,95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233 994,95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233 994,95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Государственная поддержка отрасли культуры для реализации мероприятий по модернизации библиотек в части комплектования книжных фондов библиотек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89 577,70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91 917,40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89 577,70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91 917,40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89 577,70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91 917,40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89 577,70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91 917,40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«Обеспечение функций управления сферой культуры»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3 580 475,23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3 581 460,78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деятельности комитета по культуре администрации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3 580 475,23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3 581 460,78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680 475,23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681 460,78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82.3.01.80002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657 050,23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658 035,78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657 050,23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658 035,78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657 050,23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658 035,78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3 745,00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3 745,00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3 745,00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3 745,00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3 745,00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3 745,00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«Оказание содействия по сохранению и улучшению здоровья населения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«Привлечение медицинских кадров на территорию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«Выплата компенсаций медицинским работникам за найм жилых помещений»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«Осуществление единовременной денежной выплаты медицинским работникам»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«Профилактика заболеваний и формирование здорового образа жизни на территории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«Мероприятия по формированию здорового образа жизни»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Муниципальная программа Зиминского </w:t>
            </w: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районного муниципального образования «Развитие физической культуры и спорта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84.0.00.00000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3 103 266,65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3 162 766,65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Основное мероприятие «Создание  условий для занятий физической культурой и массовым спортом всех слоев населения»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840 500,00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840 500,00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840 500,00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840 500,00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840 500,00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деятельности муниципального учреждения»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2 262 766,65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2 262 766,65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959 166,65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959 166,65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958 966,65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958 966,65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958 966,65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958 966,65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958 966,65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958 966,65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«Территориальное планирование и градостроительное зонирование сельских поселений Зиминского района Иркутской области»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«Актуализация (разработка) документов территориального планирования и градостроительного зонирования»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8 160 400,00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8 417 200,00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«Модернизация объектов коммунальной инфраструктуры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«Модернизация объектов коммунальной инфраструктуры»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Мероприятия в области жилищно-коммунального хозяйства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«Подготовка объектов коммунальной инфраструктуры к отопительному периоду»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«Энергосбережение и повышение энергетической эффективности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«Технические и организационные мероприятия по снижению использования энергоресурсов»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«Развитие автомобильных дорог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сохранности автомобильных дорог и безопасности дорожного движения, путем выполнения эксплуатационных и ремонтных мероприятий»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Содержание и управление дорожным хозяйством (дорожным фондом)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«Охрана труда»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«Формирование и развитие методической, организационной и мотивационной основы для функционирования системы управления охраной труда»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«Охрана окружающей среды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875 800,00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мероприятий в области обращения с твердыми коммунальными отходами»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732 500,00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745 800,00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732 500,00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745 800,00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732 500,00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745 800,00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732 500,00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745 800,00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732 500,00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745 800,00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«Экологическое просвещение и воспитание»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«Контрольные мероприятия по проведению геологического контроля, проведение лабораторного анализа воды, почвы»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сбора отходов 1 и 2 классов опасности»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«Безопасность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2 105 378,00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2 076 803,00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«Комплексное обеспечение безопасности населения и объектов на территории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2 105 378,00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2 076 803,00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Расходы на выплаты по оплате труда </w:t>
            </w: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89.0.01.80004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221 578,00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193 003,00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221 378,00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192 803,00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221 378,00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192 803,00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221 378,00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192 803,00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89.0.01.80016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89.0.01.80016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89.0.01.80016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89.0.01.80016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правонарушений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591 000,00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591 000,00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правонарушений в масштабах муниципального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правонарушений среди несовершеннолетних»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Реализация направлений расходов основного </w:t>
            </w: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90.0.02.89999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«Экономическое развитие»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«Содействие развитию малого и среднего предпринимательства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«Поддержка развития СМСП и формирование положительного имиджа предпринимателя»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149 569 532,89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152 112 199,37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«Управление муниципальными финансами, организация составления и исполнения местного бюджета»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9 034 273,89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9 444 945,37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эффективного управления муниципальными финансами, организация бюджетного процесса Зиминского районного муниципального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9 034 273,89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9 444 945,37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30 800,00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30 800,00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30 800,00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92.1.01.73200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30 800,00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4 974 473,89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5 384 145,37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4 947 073,89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5 356 745,37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4 947 073,89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5 356 745,37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4 947 073,89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5 356 745,37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«Централизация бюджетного учета и отчетности»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12 150 574,00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12 150 574,00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«Централизация полномочий по ведению бюджетного учета и формированию бюджетной отчетности»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12 150 574,00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12 150 574,00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11 048 000,00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11 048 000,00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11 048 000,00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11 048 000,00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5 048 000,00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5 048 000,00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5 048 000,00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5 048 000,00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1 102 574,00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1 102 574,00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30 400,00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23 400,00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23 400,00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1 066 774,00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1 066 774,00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684 474,00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684 474,00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684 474,00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684 474,00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382 300,00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382 300,00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5 400,00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4 400,00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4 400,00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128 384 685,00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130 516 680,00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«Выравнивание бюджетной обеспеченности и повышение финансовой устойчивости бюджетов сельских поселений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128 384 685,00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130 516 680,00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116 463 900,00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118 005 600,00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116 463 900,00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118 005 600,00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116 463 900,00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118 005 600,00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116 463 900,00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118 005 600,00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11 920 785,00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12 511 080,00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11 920 785,00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12 511 080,00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11 920 785,00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12 511 080,00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11 920 785,00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12 511 080,00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«Доступная среда для инвалидов и других маломобильных групп населения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«Повышение уровня доступности объектов и услуг в сферах жизнедеятельности инвалидов и маломобильных групп населения, преодоление социальной разобщенности в обществе»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Закупка товаров, работ и услуг для </w:t>
            </w: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93.0.01.89999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«Молодым семьям – доступное жильё»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«Улучшение жилищных условий молодых семей и проведение комплекса мер, направленных на выполнение задачи муниципальной программы»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«Здоровое поколение»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«Сокращение немедицинского потребления наркотических средств и психотропных веществ, связанных с ними социально-негативных явлений в Зиминском районном муниципальном образовании, формирование негативного отношения к незаконному обороту и потреблению наркотиков и существенное снижение спроса на них»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«Молодежь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«Создание условий для успешной социализации и эффективной самореализации молодежи, развитие потенциала молодежи и его использование в интересах развития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терроризма и экстремизма, а также минимизация и (или) ликвидация последствий их проявлений на территории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2 175 000,00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Основное мероприятие «Антитеррористическая защищенность объектов»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 содержание муниципальной автоматизированной системы централизованного оповещения населения Зиминского района»»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«Развитие и содержание муниципальной автоматизированной системы централизованного оповещения населения Зиминского района 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435 000,00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48 268 511,98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45 966 409,67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41 046 911,98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38 734 809,67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35 339 411,98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32 936 409,67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22 112 865,90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22 806 163,59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22 112 865,90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22 806 163,59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22 112 865,90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22 806 163,59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1 742 254,90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1 743 589,90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1 300 000,10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17 770 610,90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18 462 573,59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13 226 546,08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10 130 246,08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474 600,00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474 600,00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144 600,00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9 056 075,08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9 132 375,08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8 975 610,08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8 929 520,08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67 000,00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8 493 503,08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8 493 503,08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25 107,00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19 017,00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80 465,00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202 855,00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80 465,00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202 855,00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3 695 871,00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523 271,00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3 695 871,00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523 271,00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363 271,00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363 271,00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3 172 600,00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5 706 400,00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5 706 400,00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Осуществление областных государственных </w:t>
            </w: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99.1.05.73060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921 400,00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в сфере труда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1 114 800,00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Функционирование Правительства Российской Федерации, высших исполнительных органов субъектов </w:t>
            </w: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99.1.05.73090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1 118 300,00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1 118 300,00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полномочий Российской Федерации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Осуществление полномочий по составлению </w:t>
            </w: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99.1.06.51200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7 221 600,00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7 231 600,00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Владение, пользование и распоряжение имуществом, находящимся в муниципальной собственности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Выплата ежемесячных доплат к трудовой пенсии лицам, замещавшим муниципальные должности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Предоставление ежемесячной денежной выплаты гражданам удостоенным почетного звания «Почетный гражданин ЗРМО»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муниципальных учреждений на премирование физических лиц за достижения в области культуры, искусства, образования, науки, в иных областях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8F5697" w:rsidRPr="00140F63" w:rsidTr="009844A1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918 895 839,04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697" w:rsidRPr="00140F63" w:rsidRDefault="008F56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954 719 319,32</w:t>
            </w:r>
          </w:p>
        </w:tc>
      </w:tr>
    </w:tbl>
    <w:p w:rsidR="008F5697" w:rsidRDefault="008F5697" w:rsidP="008F56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0"/>
          <w:szCs w:val="20"/>
        </w:rPr>
      </w:pPr>
    </w:p>
    <w:p w:rsidR="008F5697" w:rsidRDefault="008F5697" w:rsidP="008F56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0"/>
          <w:szCs w:val="20"/>
        </w:rPr>
      </w:pPr>
    </w:p>
    <w:p w:rsidR="008F5697" w:rsidRDefault="008F5697" w:rsidP="008F56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0"/>
          <w:szCs w:val="20"/>
        </w:rPr>
      </w:pPr>
    </w:p>
    <w:p w:rsidR="008F5697" w:rsidRDefault="008F5697" w:rsidP="008F56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0"/>
          <w:szCs w:val="20"/>
        </w:rPr>
      </w:pPr>
    </w:p>
    <w:p w:rsidR="008F5697" w:rsidRDefault="008F5697" w:rsidP="008F56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0"/>
          <w:szCs w:val="20"/>
        </w:rPr>
      </w:pPr>
    </w:p>
    <w:p w:rsidR="008F5697" w:rsidRDefault="008F5697" w:rsidP="008F56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0"/>
          <w:szCs w:val="20"/>
        </w:rPr>
      </w:pPr>
    </w:p>
    <w:p w:rsidR="008F5697" w:rsidRDefault="008F5697" w:rsidP="008F56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0"/>
          <w:szCs w:val="20"/>
        </w:rPr>
      </w:pPr>
    </w:p>
    <w:p w:rsidR="008F5697" w:rsidRDefault="008F5697" w:rsidP="008F56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0"/>
          <w:szCs w:val="20"/>
        </w:rPr>
      </w:pPr>
    </w:p>
    <w:p w:rsidR="008F5697" w:rsidRDefault="008F5697" w:rsidP="008F56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0"/>
          <w:szCs w:val="20"/>
        </w:rPr>
      </w:pPr>
    </w:p>
    <w:p w:rsidR="008F5697" w:rsidRDefault="008F5697" w:rsidP="008F56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0"/>
          <w:szCs w:val="20"/>
        </w:rPr>
      </w:pPr>
    </w:p>
    <w:p w:rsidR="008F5697" w:rsidRDefault="008F5697" w:rsidP="008F56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0"/>
          <w:szCs w:val="20"/>
        </w:rPr>
      </w:pPr>
    </w:p>
    <w:p w:rsidR="008F5697" w:rsidRDefault="008F5697" w:rsidP="008F56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0"/>
          <w:szCs w:val="20"/>
        </w:rPr>
      </w:pPr>
    </w:p>
    <w:p w:rsidR="00C876C5" w:rsidRDefault="008F5697"/>
    <w:sectPr w:rsidR="00C876C5" w:rsidSect="00C91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4074"/>
    <w:multiLevelType w:val="hybridMultilevel"/>
    <w:tmpl w:val="AF8A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92EA4"/>
    <w:multiLevelType w:val="hybridMultilevel"/>
    <w:tmpl w:val="B8DC6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930F8"/>
    <w:multiLevelType w:val="hybridMultilevel"/>
    <w:tmpl w:val="93F224C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3">
    <w:nsid w:val="0FBC4A6B"/>
    <w:multiLevelType w:val="hybridMultilevel"/>
    <w:tmpl w:val="BE369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F3ADA"/>
    <w:multiLevelType w:val="hybridMultilevel"/>
    <w:tmpl w:val="43B86AEC"/>
    <w:lvl w:ilvl="0" w:tplc="AB3A6DA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AC81042"/>
    <w:multiLevelType w:val="hybridMultilevel"/>
    <w:tmpl w:val="E8A2175C"/>
    <w:lvl w:ilvl="0" w:tplc="4E1281C6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D6D130B"/>
    <w:multiLevelType w:val="hybridMultilevel"/>
    <w:tmpl w:val="2FE6F842"/>
    <w:lvl w:ilvl="0" w:tplc="71D8019C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529A9"/>
    <w:multiLevelType w:val="hybridMultilevel"/>
    <w:tmpl w:val="2996DA7C"/>
    <w:lvl w:ilvl="0" w:tplc="B5F60B12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494B1B"/>
    <w:multiLevelType w:val="hybridMultilevel"/>
    <w:tmpl w:val="74602830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668C1"/>
    <w:multiLevelType w:val="hybridMultilevel"/>
    <w:tmpl w:val="4D1A5354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3C2485"/>
    <w:multiLevelType w:val="hybridMultilevel"/>
    <w:tmpl w:val="7C8216DE"/>
    <w:lvl w:ilvl="0" w:tplc="04190011">
      <w:start w:val="1"/>
      <w:numFmt w:val="decimal"/>
      <w:lvlText w:val="%1)"/>
      <w:lvlJc w:val="left"/>
      <w:pPr>
        <w:ind w:left="1291" w:hanging="360"/>
      </w:pPr>
    </w:lvl>
    <w:lvl w:ilvl="1" w:tplc="04190019" w:tentative="1">
      <w:start w:val="1"/>
      <w:numFmt w:val="lowerLetter"/>
      <w:lvlText w:val="%2."/>
      <w:lvlJc w:val="left"/>
      <w:pPr>
        <w:ind w:left="2011" w:hanging="360"/>
      </w:pPr>
    </w:lvl>
    <w:lvl w:ilvl="2" w:tplc="0419001B" w:tentative="1">
      <w:start w:val="1"/>
      <w:numFmt w:val="lowerRoman"/>
      <w:lvlText w:val="%3."/>
      <w:lvlJc w:val="right"/>
      <w:pPr>
        <w:ind w:left="2731" w:hanging="180"/>
      </w:pPr>
    </w:lvl>
    <w:lvl w:ilvl="3" w:tplc="0419000F" w:tentative="1">
      <w:start w:val="1"/>
      <w:numFmt w:val="decimal"/>
      <w:lvlText w:val="%4."/>
      <w:lvlJc w:val="left"/>
      <w:pPr>
        <w:ind w:left="3451" w:hanging="360"/>
      </w:pPr>
    </w:lvl>
    <w:lvl w:ilvl="4" w:tplc="04190019" w:tentative="1">
      <w:start w:val="1"/>
      <w:numFmt w:val="lowerLetter"/>
      <w:lvlText w:val="%5."/>
      <w:lvlJc w:val="left"/>
      <w:pPr>
        <w:ind w:left="4171" w:hanging="360"/>
      </w:pPr>
    </w:lvl>
    <w:lvl w:ilvl="5" w:tplc="0419001B" w:tentative="1">
      <w:start w:val="1"/>
      <w:numFmt w:val="lowerRoman"/>
      <w:lvlText w:val="%6."/>
      <w:lvlJc w:val="right"/>
      <w:pPr>
        <w:ind w:left="4891" w:hanging="180"/>
      </w:pPr>
    </w:lvl>
    <w:lvl w:ilvl="6" w:tplc="0419000F" w:tentative="1">
      <w:start w:val="1"/>
      <w:numFmt w:val="decimal"/>
      <w:lvlText w:val="%7."/>
      <w:lvlJc w:val="left"/>
      <w:pPr>
        <w:ind w:left="5611" w:hanging="360"/>
      </w:pPr>
    </w:lvl>
    <w:lvl w:ilvl="7" w:tplc="04190019" w:tentative="1">
      <w:start w:val="1"/>
      <w:numFmt w:val="lowerLetter"/>
      <w:lvlText w:val="%8."/>
      <w:lvlJc w:val="left"/>
      <w:pPr>
        <w:ind w:left="6331" w:hanging="360"/>
      </w:pPr>
    </w:lvl>
    <w:lvl w:ilvl="8" w:tplc="041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1">
    <w:nsid w:val="39E247D3"/>
    <w:multiLevelType w:val="hybridMultilevel"/>
    <w:tmpl w:val="5AC48404"/>
    <w:lvl w:ilvl="0" w:tplc="82C67418">
      <w:start w:val="1"/>
      <w:numFmt w:val="decimal"/>
      <w:suff w:val="space"/>
      <w:lvlText w:val="%1."/>
      <w:lvlJc w:val="left"/>
      <w:pPr>
        <w:ind w:left="682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12">
    <w:nsid w:val="3ED406B1"/>
    <w:multiLevelType w:val="hybridMultilevel"/>
    <w:tmpl w:val="B2F27C7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13">
    <w:nsid w:val="4152365F"/>
    <w:multiLevelType w:val="hybridMultilevel"/>
    <w:tmpl w:val="40C0524E"/>
    <w:lvl w:ilvl="0" w:tplc="5270F532"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58493E"/>
    <w:multiLevelType w:val="hybridMultilevel"/>
    <w:tmpl w:val="49B894DA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D00426"/>
    <w:multiLevelType w:val="hybridMultilevel"/>
    <w:tmpl w:val="07000E12"/>
    <w:lvl w:ilvl="0" w:tplc="6010D828">
      <w:start w:val="249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3F1543C"/>
    <w:multiLevelType w:val="hybridMultilevel"/>
    <w:tmpl w:val="7C2E5098"/>
    <w:lvl w:ilvl="0" w:tplc="497A3DDA">
      <w:start w:val="1"/>
      <w:numFmt w:val="decimal"/>
      <w:lvlText w:val="%1)"/>
      <w:lvlJc w:val="left"/>
      <w:pPr>
        <w:ind w:left="1353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6630041E"/>
    <w:multiLevelType w:val="hybridMultilevel"/>
    <w:tmpl w:val="200AA92A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D156BB"/>
    <w:multiLevelType w:val="multilevel"/>
    <w:tmpl w:val="AB02E876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9">
    <w:nsid w:val="7A2C36C3"/>
    <w:multiLevelType w:val="hybridMultilevel"/>
    <w:tmpl w:val="0FD6C26A"/>
    <w:lvl w:ilvl="0" w:tplc="E22E9D3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C9B0915"/>
    <w:multiLevelType w:val="hybridMultilevel"/>
    <w:tmpl w:val="952431A6"/>
    <w:lvl w:ilvl="0" w:tplc="9FB43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F74512F"/>
    <w:multiLevelType w:val="hybridMultilevel"/>
    <w:tmpl w:val="737AA21A"/>
    <w:lvl w:ilvl="0" w:tplc="B1E410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15"/>
  </w:num>
  <w:num w:numId="4">
    <w:abstractNumId w:val="18"/>
  </w:num>
  <w:num w:numId="5">
    <w:abstractNumId w:val="19"/>
  </w:num>
  <w:num w:numId="6">
    <w:abstractNumId w:val="13"/>
  </w:num>
  <w:num w:numId="7">
    <w:abstractNumId w:val="8"/>
  </w:num>
  <w:num w:numId="8">
    <w:abstractNumId w:val="17"/>
  </w:num>
  <w:num w:numId="9">
    <w:abstractNumId w:val="14"/>
  </w:num>
  <w:num w:numId="10">
    <w:abstractNumId w:val="9"/>
  </w:num>
  <w:num w:numId="11">
    <w:abstractNumId w:val="6"/>
  </w:num>
  <w:num w:numId="12">
    <w:abstractNumId w:val="1"/>
  </w:num>
  <w:num w:numId="13">
    <w:abstractNumId w:val="21"/>
  </w:num>
  <w:num w:numId="14">
    <w:abstractNumId w:val="12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  <w:num w:numId="20">
    <w:abstractNumId w:val="3"/>
  </w:num>
  <w:num w:numId="21">
    <w:abstractNumId w:val="16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8F5697"/>
    <w:rsid w:val="001D3ACC"/>
    <w:rsid w:val="003A7CD0"/>
    <w:rsid w:val="008F5697"/>
    <w:rsid w:val="00C91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6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5697"/>
    <w:pPr>
      <w:ind w:left="720"/>
      <w:contextualSpacing/>
    </w:pPr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8F56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8F5697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unhideWhenUsed/>
    <w:rsid w:val="008F5697"/>
    <w:rPr>
      <w:color w:val="0000FF"/>
      <w:u w:val="single"/>
    </w:rPr>
  </w:style>
  <w:style w:type="paragraph" w:customStyle="1" w:styleId="xl64">
    <w:name w:val="xl64"/>
    <w:basedOn w:val="a"/>
    <w:rsid w:val="008F569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F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8F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F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8F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8F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8F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8F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8F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8F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8F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F56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75">
    <w:name w:val="xl75"/>
    <w:basedOn w:val="a"/>
    <w:rsid w:val="008F569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8F5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8F569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8F569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8F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8F5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8F56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8F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3">
    <w:name w:val="xl83"/>
    <w:basedOn w:val="a"/>
    <w:rsid w:val="008F5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8F569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8F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8F5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8F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8F5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8F569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8F5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8F569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8F569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8F5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8F569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8F569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8F569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8F5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8F569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8F569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8F569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8F569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8F56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8F569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8F569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8F569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8F5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8F569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8F569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8F569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8F5697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8F569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8F5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8F569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">
    <w:name w:val="ConsPlusTitle"/>
    <w:rsid w:val="008F56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5">
    <w:name w:val="FollowedHyperlink"/>
    <w:uiPriority w:val="99"/>
    <w:semiHidden/>
    <w:unhideWhenUsed/>
    <w:rsid w:val="008F5697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8F56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8F5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8F56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F5697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8F569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F5697"/>
    <w:rPr>
      <w:rFonts w:ascii="Calibri" w:eastAsia="Calibri" w:hAnsi="Calibri" w:cs="Times New Roman"/>
    </w:rPr>
  </w:style>
  <w:style w:type="paragraph" w:customStyle="1" w:styleId="xl114">
    <w:name w:val="xl114"/>
    <w:basedOn w:val="a"/>
    <w:rsid w:val="008F569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8F5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8F569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8F569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11188</Words>
  <Characters>63775</Characters>
  <Application>Microsoft Office Word</Application>
  <DocSecurity>0</DocSecurity>
  <Lines>531</Lines>
  <Paragraphs>149</Paragraphs>
  <ScaleCrop>false</ScaleCrop>
  <Company/>
  <LinksUpToDate>false</LinksUpToDate>
  <CharactersWithSpaces>74814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2024-01-30T06:00:00Z</dcterms:created>
  <dcterms:modified xsi:type="dcterms:W3CDTF">2024-01-30T06:05:00Z</dcterms:modified>
</cp:coreProperties>
</file>